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95" w:rsidRPr="00AB5E95" w:rsidRDefault="00AB5E95" w:rsidP="00AB5E9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B5E95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"http://www.courts.ge/files/images/info/10-01-2017/1484039063_logo%20batumi%20new.jpg" \o "2016 </w:instrText>
      </w:r>
      <w:r w:rsidRPr="00AB5E95">
        <w:rPr>
          <w:rFonts w:ascii="Sylfaen" w:eastAsia="Times New Roman" w:hAnsi="Sylfaen" w:cs="Sylfaen"/>
          <w:color w:val="000000"/>
          <w:sz w:val="21"/>
          <w:szCs w:val="21"/>
        </w:rPr>
        <w:instrText>წლის</w:instrText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instrText xml:space="preserve"> </w:instrText>
      </w:r>
      <w:r w:rsidRPr="00AB5E95">
        <w:rPr>
          <w:rFonts w:ascii="Sylfaen" w:eastAsia="Times New Roman" w:hAnsi="Sylfaen" w:cs="Sylfaen"/>
          <w:color w:val="000000"/>
          <w:sz w:val="21"/>
          <w:szCs w:val="21"/>
        </w:rPr>
        <w:instrText>ზოგადი</w:instrText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instrText xml:space="preserve"> </w:instrText>
      </w:r>
      <w:r w:rsidRPr="00AB5E95">
        <w:rPr>
          <w:rFonts w:ascii="Sylfaen" w:eastAsia="Times New Roman" w:hAnsi="Sylfaen" w:cs="Sylfaen"/>
          <w:color w:val="000000"/>
          <w:sz w:val="21"/>
          <w:szCs w:val="21"/>
        </w:rPr>
        <w:instrText>სტატისტიკა</w:instrText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instrText xml:space="preserve"> (</w:instrText>
      </w:r>
      <w:r w:rsidRPr="00AB5E95">
        <w:rPr>
          <w:rFonts w:ascii="Sylfaen" w:eastAsia="Times New Roman" w:hAnsi="Sylfaen" w:cs="Sylfaen"/>
          <w:color w:val="000000"/>
          <w:sz w:val="21"/>
          <w:szCs w:val="21"/>
        </w:rPr>
        <w:instrText>იანვარი</w:instrText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instrText xml:space="preserve"> - </w:instrText>
      </w:r>
      <w:r w:rsidRPr="00AB5E95">
        <w:rPr>
          <w:rFonts w:ascii="Sylfaen" w:eastAsia="Times New Roman" w:hAnsi="Sylfaen" w:cs="Sylfaen"/>
          <w:color w:val="000000"/>
          <w:sz w:val="21"/>
          <w:szCs w:val="21"/>
        </w:rPr>
        <w:instrText>დეკემბერი</w:instrText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instrText xml:space="preserve">)" </w:instrText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  <w:r w:rsidRPr="00AB5E95">
        <w:rPr>
          <w:rFonts w:ascii="Tahoma" w:eastAsia="Times New Roman" w:hAnsi="Tahoma" w:cs="Tahoma"/>
          <w:color w:val="1A4B9E"/>
          <w:sz w:val="20"/>
          <w:szCs w:val="20"/>
        </w:rPr>
        <w:br/>
      </w:r>
      <w:r w:rsidRPr="00AB5E95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სისხლის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სამართლის</w:t>
      </w:r>
      <w:proofErr w:type="spell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 1337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დამთავრდა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  1400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დასრულდა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საპროცესო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შეთანხმებით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- 732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არსებითი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განხილვით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- 658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გამოტანილია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გამამართლებელი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განაჩენი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- 16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ნაწილობრივ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გამამართლებელი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განაჩენი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- 13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შეწყდა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- 8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დაბრუნდა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წინასწარ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გამოძიებაში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- 3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გადაცემულია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ქვემდებარეობით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საგამოძიებო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ორგანოდან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შემოსული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შუამდგომლობები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- 1459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პირის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დაკავებაზე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- 201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- 161;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ქონებაზე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ყადაღის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დადება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- 174;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- 142;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სახის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შუამდგომლობები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- 23;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- 17;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ამოღებაზე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- 95;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- 76;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ჩხრეკაზე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-734;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- 439  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საგამოძიებო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ექსპერიმენტზე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- 0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- 0;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პირის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მოთავსება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სამედიცინო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დაწესებულებაში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- 11;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Start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ბრალდებულის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თანამდებიობიდან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გადაყენება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  0;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- 0;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საცხოვრებელი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ბინის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მფლობელობის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დათვალიერება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- 1;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 - 1;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საგამოძიებო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მოქმედებებზე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შუამდგომლობები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- 220;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- 209;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აღკვეთის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ღონისძიების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გამოყენების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განხილული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იქნა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- 1401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პატიმრობა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- 436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- 275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გირაო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- 845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- 390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გირაო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პატიმრობის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უზრუნველყოფით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- 77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- 77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შეთანხმება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გაუსვლელობისა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სათანადო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ქცევის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- 39 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Start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 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არასრულწლოვანი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ბრალდებულის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მეთვალყურეობაში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გადაცემა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- 2;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აღკვეთის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ღონისძიების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შეცვლა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ადმინისტრაციული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სამართლის</w:t>
      </w:r>
      <w:proofErr w:type="spell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- 769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დამთავრდა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- 701  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მეწარმის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საქმიანობის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კონტროლთან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დაკავშირებით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- 25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- 24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ყადაღადადებული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ქონების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რეალიზაციასთან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დაკავშირებით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- 192;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დაკმაყოფილდა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-163 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განხილულია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ადმინისტრაციული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სამართალდარღვევის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- 2238  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ადმინისტრაციული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პასუხისმგებლობა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დაეკისრა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- 1741  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არანებაყოფილებითი</w:t>
      </w:r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ფსიქიატრიული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დახმარების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მიზნით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პირის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სტაციონარში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მოთავსების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განხილულია</w:t>
      </w: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  0 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შუამდგომლობა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სამოქალაქო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სამართლის</w:t>
      </w:r>
      <w:proofErr w:type="spell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B5E9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5E95" w:rsidRPr="00AB5E95" w:rsidRDefault="00AB5E95" w:rsidP="00AB5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შემოვიდა</w:t>
      </w:r>
      <w:proofErr w:type="spellEnd"/>
      <w:proofErr w:type="gram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 - 4184   </w:t>
      </w:r>
      <w:proofErr w:type="spellStart"/>
      <w:r w:rsidRPr="00AB5E95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5EB0" w:rsidRDefault="00AB5E95" w:rsidP="00AB5E95">
      <w:proofErr w:type="spellStart"/>
      <w:proofErr w:type="gramStart"/>
      <w:r w:rsidRPr="00AB5E95">
        <w:rPr>
          <w:rFonts w:ascii="Sylfaen" w:eastAsia="Times New Roman" w:hAnsi="Sylfaen" w:cs="Times New Roman"/>
          <w:color w:val="000000"/>
          <w:sz w:val="24"/>
          <w:szCs w:val="24"/>
        </w:rPr>
        <w:t>დამთავრდა</w:t>
      </w:r>
      <w:proofErr w:type="spellEnd"/>
      <w:proofErr w:type="gramEnd"/>
      <w:r w:rsidRPr="00AB5E95">
        <w:rPr>
          <w:rFonts w:ascii="Calibri" w:eastAsia="Times New Roman" w:hAnsi="Calibri" w:cs="Calibri"/>
          <w:color w:val="000000"/>
          <w:sz w:val="24"/>
          <w:szCs w:val="24"/>
        </w:rPr>
        <w:t> - 2891  </w:t>
      </w:r>
      <w:proofErr w:type="spellStart"/>
      <w:r w:rsidRPr="00AB5E95">
        <w:rPr>
          <w:rFonts w:ascii="Sylfaen" w:eastAsia="Times New Roman" w:hAnsi="Sylfaen" w:cs="Times New Roman"/>
          <w:color w:val="000000"/>
          <w:sz w:val="24"/>
          <w:szCs w:val="24"/>
        </w:rPr>
        <w:t>საქმე</w:t>
      </w:r>
      <w:proofErr w:type="spellEnd"/>
      <w:r w:rsidRPr="00AB5E9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sectPr w:rsidR="00375EB0" w:rsidSect="0037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E95"/>
    <w:rsid w:val="00375EB0"/>
    <w:rsid w:val="00AB5E95"/>
    <w:rsid w:val="00C8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5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m.kobakhidze</dc:creator>
  <cp:lastModifiedBy>m.kobakhidze</cp:lastModifiedBy>
  <cp:revision>1</cp:revision>
  <dcterms:created xsi:type="dcterms:W3CDTF">2017-01-11T12:42:00Z</dcterms:created>
  <dcterms:modified xsi:type="dcterms:W3CDTF">2017-01-11T12:45:00Z</dcterms:modified>
</cp:coreProperties>
</file>